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A15" w:rsidRPr="00B13F79" w:rsidRDefault="00A50A15" w:rsidP="00A50A15">
      <w:pPr>
        <w:pStyle w:val="a5"/>
        <w:tabs>
          <w:tab w:val="left" w:pos="0"/>
        </w:tabs>
        <w:ind w:right="-284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ЗАДАНИЯ ДЛЯ САМОСТОЯТЕЛЬНОЙ РАБОТЫ МАГИСТРАНТА С ПРЕПОДАВАТЕЛЕМ</w:t>
      </w:r>
    </w:p>
    <w:p w:rsidR="00A50A15" w:rsidRPr="00B13F79" w:rsidRDefault="00A50A15" w:rsidP="00A50A15">
      <w:pPr>
        <w:pStyle w:val="a5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A50A15" w:rsidRPr="00B13F79" w:rsidRDefault="00A50A15" w:rsidP="00A50A15">
      <w:pPr>
        <w:pStyle w:val="a5"/>
        <w:numPr>
          <w:ilvl w:val="0"/>
          <w:numId w:val="3"/>
        </w:numPr>
        <w:tabs>
          <w:tab w:val="left" w:pos="180"/>
        </w:tabs>
        <w:ind w:right="-284"/>
        <w:rPr>
          <w:color w:val="auto"/>
          <w:sz w:val="24"/>
          <w:szCs w:val="24"/>
        </w:rPr>
      </w:pPr>
      <w:r w:rsidRPr="00B13F79">
        <w:rPr>
          <w:color w:val="000000"/>
          <w:sz w:val="24"/>
          <w:szCs w:val="24"/>
          <w:shd w:val="clear" w:color="auto" w:fill="FFFFFF"/>
        </w:rPr>
        <w:t>Понятие об экологическом картографировании и экологических картах. Классификация экологических карт</w:t>
      </w:r>
      <w:r>
        <w:rPr>
          <w:color w:val="000000"/>
          <w:sz w:val="24"/>
          <w:szCs w:val="24"/>
          <w:shd w:val="clear" w:color="auto" w:fill="FFFFFF"/>
        </w:rPr>
        <w:t>.</w:t>
      </w:r>
      <w:r w:rsidRPr="00B13F79">
        <w:rPr>
          <w:sz w:val="24"/>
          <w:szCs w:val="24"/>
        </w:rPr>
        <w:t xml:space="preserve"> </w:t>
      </w:r>
    </w:p>
    <w:p w:rsidR="00A50A15" w:rsidRPr="00B13F79" w:rsidRDefault="00A50A15" w:rsidP="00A50A15">
      <w:pPr>
        <w:pStyle w:val="a5"/>
        <w:tabs>
          <w:tab w:val="left" w:pos="180"/>
        </w:tabs>
        <w:ind w:left="923" w:right="-284"/>
        <w:rPr>
          <w:color w:val="auto"/>
          <w:sz w:val="24"/>
          <w:szCs w:val="24"/>
        </w:rPr>
      </w:pPr>
    </w:p>
    <w:p w:rsidR="00A50A15" w:rsidRPr="00B13F79" w:rsidRDefault="00A50A15" w:rsidP="00A50A15">
      <w:pPr>
        <w:ind w:firstLine="708"/>
        <w:jc w:val="both"/>
      </w:pPr>
      <w:r w:rsidRPr="00B13F79">
        <w:t xml:space="preserve">Отчет о выполненной работе производится согласно календарному графику контрольных мероприятий, на соответствующем </w:t>
      </w:r>
      <w:proofErr w:type="gramStart"/>
      <w:r w:rsidRPr="00B13F79">
        <w:t>СРОП</w:t>
      </w:r>
      <w:proofErr w:type="gramEnd"/>
      <w:r w:rsidRPr="00B13F79">
        <w:t xml:space="preserve"> а занятии. </w:t>
      </w:r>
    </w:p>
    <w:p w:rsidR="00A50A15" w:rsidRPr="00B13F79" w:rsidRDefault="00A50A15" w:rsidP="00A50A15">
      <w:pPr>
        <w:rPr>
          <w:b/>
        </w:rPr>
      </w:pPr>
    </w:p>
    <w:p w:rsidR="00A50A15" w:rsidRPr="00B13F79" w:rsidRDefault="00A50A15" w:rsidP="00A50A15">
      <w:pPr>
        <w:ind w:firstLine="60"/>
        <w:jc w:val="both"/>
      </w:pPr>
      <w:r w:rsidRPr="00B13F79">
        <w:rPr>
          <w:b/>
        </w:rPr>
        <w:t xml:space="preserve">Тема 5 </w:t>
      </w:r>
      <w:r w:rsidRPr="00B13F79">
        <w:t>ГИС-технологии</w:t>
      </w:r>
      <w:r>
        <w:t xml:space="preserve"> в ЧС </w:t>
      </w:r>
    </w:p>
    <w:p w:rsidR="00A50A15" w:rsidRPr="00B13F79" w:rsidRDefault="00A50A15" w:rsidP="00A50A15">
      <w:pPr>
        <w:ind w:firstLine="641"/>
        <w:jc w:val="both"/>
        <w:rPr>
          <w:b/>
          <w:color w:val="000000"/>
        </w:rPr>
      </w:pPr>
    </w:p>
    <w:p w:rsidR="00A50A15" w:rsidRPr="00B13F79" w:rsidRDefault="00A50A15" w:rsidP="00A50A15">
      <w:pPr>
        <w:ind w:firstLine="641"/>
        <w:jc w:val="both"/>
        <w:rPr>
          <w:b/>
          <w:color w:val="000000"/>
        </w:rPr>
      </w:pPr>
      <w:r w:rsidRPr="00B13F79">
        <w:rPr>
          <w:b/>
          <w:color w:val="000000"/>
        </w:rPr>
        <w:t xml:space="preserve">Цель работы: </w:t>
      </w:r>
      <w:r w:rsidRPr="00B13F79">
        <w:rPr>
          <w:color w:val="000000"/>
        </w:rPr>
        <w:t>рассмотреть принципы использования ГИС-технологий в экологических исследованиях</w:t>
      </w:r>
      <w:r>
        <w:rPr>
          <w:color w:val="000000"/>
        </w:rPr>
        <w:t>.</w:t>
      </w:r>
    </w:p>
    <w:p w:rsidR="00A50A15" w:rsidRPr="00B13F79" w:rsidRDefault="00A50A15" w:rsidP="00A50A15">
      <w:pPr>
        <w:ind w:firstLine="641"/>
        <w:jc w:val="both"/>
        <w:rPr>
          <w:b/>
          <w:color w:val="000000"/>
        </w:rPr>
      </w:pPr>
      <w:r w:rsidRPr="00B13F79">
        <w:rPr>
          <w:b/>
          <w:color w:val="000000"/>
        </w:rPr>
        <w:t xml:space="preserve">Необходимые материалы: </w:t>
      </w:r>
      <w:r w:rsidRPr="00B13F79">
        <w:rPr>
          <w:color w:val="000000"/>
        </w:rPr>
        <w:t>учебные пособия, таблицы, программы</w:t>
      </w:r>
    </w:p>
    <w:p w:rsidR="00A50A15" w:rsidRPr="00B13F79" w:rsidRDefault="00A50A15" w:rsidP="00A50A15">
      <w:pPr>
        <w:ind w:firstLine="567"/>
        <w:outlineLvl w:val="5"/>
        <w:rPr>
          <w:b/>
          <w:color w:val="000000"/>
        </w:rPr>
      </w:pPr>
      <w:r w:rsidRPr="00B13F79">
        <w:rPr>
          <w:b/>
          <w:bCs/>
        </w:rPr>
        <w:t>Задания:</w:t>
      </w:r>
    </w:p>
    <w:p w:rsidR="00A50A15" w:rsidRPr="00B13F79" w:rsidRDefault="00A50A15" w:rsidP="00A50A15">
      <w:pPr>
        <w:numPr>
          <w:ilvl w:val="0"/>
          <w:numId w:val="6"/>
        </w:numPr>
        <w:jc w:val="both"/>
      </w:pPr>
      <w:r w:rsidRPr="00B13F79">
        <w:t xml:space="preserve">ГИС-технологии. </w:t>
      </w:r>
    </w:p>
    <w:p w:rsidR="00A50A15" w:rsidRPr="00B13F79" w:rsidRDefault="00A50A15" w:rsidP="00A50A15">
      <w:pPr>
        <w:numPr>
          <w:ilvl w:val="0"/>
          <w:numId w:val="6"/>
        </w:numPr>
        <w:jc w:val="both"/>
      </w:pPr>
      <w:r w:rsidRPr="00B13F79">
        <w:t xml:space="preserve">Использование ГИС-технологий в экологии. </w:t>
      </w:r>
    </w:p>
    <w:p w:rsidR="00A50A15" w:rsidRPr="00B13F79" w:rsidRDefault="00A50A15" w:rsidP="00A50A15">
      <w:pPr>
        <w:numPr>
          <w:ilvl w:val="0"/>
          <w:numId w:val="6"/>
        </w:numPr>
        <w:jc w:val="both"/>
      </w:pPr>
      <w:proofErr w:type="spellStart"/>
      <w:r w:rsidRPr="00B13F79">
        <w:t>Геоинформационные</w:t>
      </w:r>
      <w:proofErr w:type="spellEnd"/>
      <w:r w:rsidRPr="00B13F79">
        <w:t xml:space="preserve"> системы </w:t>
      </w:r>
      <w:proofErr w:type="spellStart"/>
      <w:r w:rsidRPr="00B13F79">
        <w:t>Mapinfo</w:t>
      </w:r>
      <w:proofErr w:type="spellEnd"/>
      <w:r w:rsidRPr="00B13F79">
        <w:t xml:space="preserve"> и </w:t>
      </w:r>
      <w:proofErr w:type="spellStart"/>
      <w:r w:rsidRPr="00B13F79">
        <w:t>ArcView</w:t>
      </w:r>
      <w:proofErr w:type="spellEnd"/>
      <w:r w:rsidRPr="00B13F79">
        <w:t>.</w:t>
      </w:r>
    </w:p>
    <w:p w:rsidR="00A50A15" w:rsidRPr="00B13F79" w:rsidRDefault="00A50A15" w:rsidP="00A50A15">
      <w:pPr>
        <w:pStyle w:val="a7"/>
        <w:rPr>
          <w:sz w:val="24"/>
          <w:szCs w:val="24"/>
        </w:rPr>
      </w:pPr>
      <w:r w:rsidRPr="00B13F79">
        <w:rPr>
          <w:b/>
          <w:sz w:val="24"/>
          <w:szCs w:val="24"/>
        </w:rPr>
        <w:t xml:space="preserve">Форма проведения: </w:t>
      </w:r>
      <w:r w:rsidRPr="00B13F79">
        <w:rPr>
          <w:sz w:val="24"/>
          <w:szCs w:val="24"/>
        </w:rPr>
        <w:t>опрос, обсуждение, индивидуальная работа</w:t>
      </w:r>
    </w:p>
    <w:p w:rsidR="00A50A15" w:rsidRPr="00B13F79" w:rsidRDefault="00A50A15" w:rsidP="00A50A15">
      <w:pPr>
        <w:pStyle w:val="a7"/>
        <w:rPr>
          <w:sz w:val="24"/>
          <w:szCs w:val="24"/>
        </w:rPr>
      </w:pPr>
      <w:r w:rsidRPr="00B13F79">
        <w:rPr>
          <w:b/>
          <w:sz w:val="24"/>
          <w:szCs w:val="24"/>
        </w:rPr>
        <w:t>Методические рекомендации к выполнению:</w:t>
      </w:r>
      <w:r w:rsidRPr="00B13F79">
        <w:rPr>
          <w:bCs/>
          <w:sz w:val="24"/>
          <w:szCs w:val="24"/>
        </w:rPr>
        <w:t xml:space="preserve"> </w:t>
      </w:r>
      <w:r w:rsidRPr="00B13F79">
        <w:rPr>
          <w:sz w:val="24"/>
          <w:szCs w:val="24"/>
        </w:rPr>
        <w:t>подготовить конспект, по которому будет проведен опрос. Сравнить возможности двух представленных программ в решении конкретных экологических задач.</w:t>
      </w:r>
    </w:p>
    <w:p w:rsidR="00A50A15" w:rsidRDefault="00A50A15" w:rsidP="00A50A15">
      <w:pPr>
        <w:pStyle w:val="a5"/>
        <w:tabs>
          <w:tab w:val="left" w:pos="0"/>
        </w:tabs>
        <w:jc w:val="center"/>
        <w:rPr>
          <w:color w:val="auto"/>
          <w:sz w:val="24"/>
          <w:szCs w:val="24"/>
        </w:rPr>
      </w:pPr>
    </w:p>
    <w:p w:rsidR="00A50A15" w:rsidRPr="00B13F79" w:rsidRDefault="00A50A15" w:rsidP="00A50A15">
      <w:pPr>
        <w:pStyle w:val="a5"/>
        <w:tabs>
          <w:tab w:val="left" w:pos="0"/>
        </w:tabs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СПИСОК ЛИТЕРАТУРЫ</w:t>
      </w:r>
    </w:p>
    <w:p w:rsidR="00A50A15" w:rsidRPr="00B13F79" w:rsidRDefault="00A50A15" w:rsidP="00A50A15">
      <w:pPr>
        <w:pStyle w:val="a5"/>
        <w:ind w:left="360"/>
        <w:jc w:val="center"/>
        <w:rPr>
          <w:sz w:val="24"/>
          <w:szCs w:val="24"/>
        </w:rPr>
      </w:pPr>
    </w:p>
    <w:p w:rsidR="00A50A15" w:rsidRPr="00B13F79" w:rsidRDefault="00A50A15" w:rsidP="00A50A15">
      <w:pPr>
        <w:pStyle w:val="a5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 xml:space="preserve">Основная литература </w:t>
      </w:r>
    </w:p>
    <w:p w:rsidR="00A50A15" w:rsidRPr="00B13F79" w:rsidRDefault="00A50A15" w:rsidP="00A50A15">
      <w:pPr>
        <w:pStyle w:val="a5"/>
        <w:ind w:left="360"/>
        <w:jc w:val="center"/>
        <w:rPr>
          <w:sz w:val="24"/>
          <w:szCs w:val="24"/>
        </w:rPr>
      </w:pPr>
    </w:p>
    <w:p w:rsidR="00A50A15" w:rsidRPr="00B13F79" w:rsidRDefault="00A50A15" w:rsidP="00A50A15">
      <w:pPr>
        <w:pStyle w:val="a9"/>
        <w:numPr>
          <w:ilvl w:val="0"/>
          <w:numId w:val="2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13F79">
        <w:rPr>
          <w:lang w:val="en-US"/>
        </w:rPr>
        <w:t xml:space="preserve">M. </w:t>
      </w:r>
      <w:proofErr w:type="spellStart"/>
      <w:r w:rsidRPr="00B13F79">
        <w:rPr>
          <w:lang w:val="en-US"/>
        </w:rPr>
        <w:t>Konecny</w:t>
      </w:r>
      <w:proofErr w:type="spellEnd"/>
      <w:r w:rsidRPr="00B13F79">
        <w:rPr>
          <w:lang w:val="en-US"/>
        </w:rPr>
        <w:t xml:space="preserve">, S. </w:t>
      </w:r>
      <w:proofErr w:type="spellStart"/>
      <w:r w:rsidRPr="00B13F79">
        <w:rPr>
          <w:lang w:val="en-US"/>
        </w:rPr>
        <w:t>Zlatova</w:t>
      </w:r>
      <w:proofErr w:type="spellEnd"/>
      <w:r w:rsidRPr="00B13F79">
        <w:rPr>
          <w:lang w:val="en-US"/>
        </w:rPr>
        <w:t>. Geographic information and cartography for risk and crisis management. – Springer, 2010. -  451c.</w:t>
      </w:r>
    </w:p>
    <w:p w:rsidR="00A50A15" w:rsidRPr="00B13F79" w:rsidRDefault="00A50A15" w:rsidP="00A50A15">
      <w:pPr>
        <w:pStyle w:val="a9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Трубина Л.К.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системы. Конспект лекций. </w:t>
      </w:r>
      <w:proofErr w:type="gramStart"/>
      <w:r w:rsidRPr="00B13F79">
        <w:rPr>
          <w:rFonts w:eastAsiaTheme="minorEastAsia"/>
          <w:lang w:eastAsia="ko-KR"/>
        </w:rPr>
        <w:t>–Н</w:t>
      </w:r>
      <w:proofErr w:type="gramEnd"/>
      <w:r w:rsidRPr="00B13F79">
        <w:rPr>
          <w:rFonts w:eastAsiaTheme="minorEastAsia"/>
          <w:lang w:eastAsia="ko-KR"/>
        </w:rPr>
        <w:t>овосибирск: ЦИТ СГГА, 2007.</w:t>
      </w:r>
    </w:p>
    <w:p w:rsidR="00A50A15" w:rsidRPr="00B13F79" w:rsidRDefault="00A50A15" w:rsidP="00A50A1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3. Баранов, А.М. </w:t>
      </w:r>
      <w:proofErr w:type="spellStart"/>
      <w:r w:rsidRPr="00B13F79">
        <w:rPr>
          <w:rFonts w:eastAsiaTheme="minorEastAsia"/>
          <w:lang w:eastAsia="ko-KR"/>
        </w:rPr>
        <w:t>Берлянт</w:t>
      </w:r>
      <w:proofErr w:type="spellEnd"/>
      <w:r w:rsidRPr="00B13F79">
        <w:rPr>
          <w:rFonts w:eastAsiaTheme="minorEastAsia"/>
          <w:lang w:eastAsia="ko-KR"/>
        </w:rPr>
        <w:t xml:space="preserve">, Е.Г. Капралов и др. - М.: ГИС Ассоциация, 1999. -204 </w:t>
      </w:r>
      <w:proofErr w:type="gramStart"/>
      <w:r w:rsidRPr="00B13F79">
        <w:rPr>
          <w:rFonts w:eastAsiaTheme="minorEastAsia"/>
          <w:lang w:eastAsia="ko-KR"/>
        </w:rPr>
        <w:t>с</w:t>
      </w:r>
      <w:proofErr w:type="gramEnd"/>
      <w:r w:rsidRPr="00B13F79">
        <w:rPr>
          <w:rFonts w:eastAsiaTheme="minorEastAsia"/>
          <w:lang w:eastAsia="ko-KR"/>
        </w:rPr>
        <w:t>.</w:t>
      </w:r>
    </w:p>
    <w:p w:rsidR="00A50A15" w:rsidRPr="00B13F79" w:rsidRDefault="00A50A15" w:rsidP="00A50A1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4. ГОСТ РФ 50828–95. </w:t>
      </w:r>
      <w:proofErr w:type="spellStart"/>
      <w:r w:rsidRPr="00B13F79">
        <w:rPr>
          <w:rFonts w:eastAsiaTheme="minorEastAsia"/>
          <w:lang w:eastAsia="ko-KR"/>
        </w:rPr>
        <w:t>Геоинформационное</w:t>
      </w:r>
      <w:proofErr w:type="spellEnd"/>
      <w:r w:rsidRPr="00B13F79">
        <w:rPr>
          <w:rFonts w:eastAsiaTheme="minorEastAsia"/>
          <w:lang w:eastAsia="ko-KR"/>
        </w:rPr>
        <w:t xml:space="preserve"> картографирование. Пространственные данные, цифровые и электронные карты. Общие требования.</w:t>
      </w:r>
    </w:p>
    <w:p w:rsidR="00A50A15" w:rsidRPr="00B13F79" w:rsidRDefault="00A50A15" w:rsidP="00A50A1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A50A15" w:rsidRPr="00B13F79" w:rsidRDefault="00A50A15" w:rsidP="00A50A1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6. Федоров А.И., Паншин Е.И., </w:t>
      </w:r>
      <w:proofErr w:type="spellStart"/>
      <w:r w:rsidRPr="00B13F79">
        <w:rPr>
          <w:rFonts w:eastAsiaTheme="minorEastAsia"/>
          <w:lang w:eastAsia="ko-KR"/>
        </w:rPr>
        <w:t>Голдырев</w:t>
      </w:r>
      <w:proofErr w:type="spellEnd"/>
      <w:r w:rsidRPr="00B13F79">
        <w:rPr>
          <w:rFonts w:eastAsiaTheme="minorEastAsia"/>
          <w:lang w:eastAsia="ko-KR"/>
        </w:rPr>
        <w:t xml:space="preserve"> Л.Т.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основы природопользования. – Новосибирск: ЦИТ СГГА, 2006.</w:t>
      </w:r>
    </w:p>
    <w:p w:rsidR="00A50A15" w:rsidRPr="00B13F79" w:rsidRDefault="00A50A15" w:rsidP="00A50A1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7.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B13F79">
        <w:rPr>
          <w:rFonts w:eastAsiaTheme="minorEastAsia"/>
          <w:lang w:eastAsia="ko-KR"/>
        </w:rPr>
        <w:t>MapInfo</w:t>
      </w:r>
      <w:proofErr w:type="spellEnd"/>
      <w:r w:rsidRPr="00B13F79">
        <w:rPr>
          <w:rFonts w:eastAsiaTheme="minorEastAsia"/>
          <w:lang w:eastAsia="ko-KR"/>
        </w:rPr>
        <w:t>.: Метод</w:t>
      </w:r>
      <w:proofErr w:type="gramStart"/>
      <w:r w:rsidRPr="00B13F79">
        <w:rPr>
          <w:rFonts w:eastAsiaTheme="minorEastAsia"/>
          <w:lang w:eastAsia="ko-KR"/>
        </w:rPr>
        <w:t>.</w:t>
      </w:r>
      <w:proofErr w:type="gramEnd"/>
      <w:r w:rsidRPr="00B13F79">
        <w:rPr>
          <w:rFonts w:eastAsiaTheme="minorEastAsia"/>
          <w:lang w:eastAsia="ko-KR"/>
        </w:rPr>
        <w:t xml:space="preserve"> </w:t>
      </w:r>
      <w:proofErr w:type="gramStart"/>
      <w:r w:rsidRPr="00B13F79">
        <w:rPr>
          <w:rFonts w:eastAsiaTheme="minorEastAsia"/>
          <w:lang w:eastAsia="ko-KR"/>
        </w:rPr>
        <w:t>у</w:t>
      </w:r>
      <w:proofErr w:type="gramEnd"/>
      <w:r w:rsidRPr="00B13F79">
        <w:rPr>
          <w:rFonts w:eastAsiaTheme="minorEastAsia"/>
          <w:lang w:eastAsia="ko-KR"/>
        </w:rPr>
        <w:t xml:space="preserve">казания / М.Г.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, А.А. </w:t>
      </w:r>
      <w:proofErr w:type="spellStart"/>
      <w:r w:rsidRPr="00B13F79">
        <w:rPr>
          <w:rFonts w:eastAsiaTheme="minorEastAsia"/>
          <w:lang w:eastAsia="ko-KR"/>
        </w:rPr>
        <w:t>Гостева</w:t>
      </w:r>
      <w:proofErr w:type="spellEnd"/>
      <w:r w:rsidRPr="00B13F79">
        <w:rPr>
          <w:rFonts w:eastAsiaTheme="minorEastAsia"/>
          <w:lang w:eastAsia="ko-KR"/>
        </w:rPr>
        <w:t xml:space="preserve">; </w:t>
      </w:r>
      <w:proofErr w:type="spellStart"/>
      <w:r w:rsidRPr="00B13F79">
        <w:rPr>
          <w:rFonts w:eastAsiaTheme="minorEastAsia"/>
          <w:lang w:eastAsia="ko-KR"/>
        </w:rPr>
        <w:t>Краснояр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гос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аграр</w:t>
      </w:r>
      <w:proofErr w:type="spellEnd"/>
      <w:r w:rsidRPr="00B13F79">
        <w:rPr>
          <w:rFonts w:eastAsiaTheme="minorEastAsia"/>
          <w:lang w:eastAsia="ko-KR"/>
        </w:rPr>
        <w:t>. ун-т. – Красноярск, 2004. – 84с.</w:t>
      </w:r>
    </w:p>
    <w:p w:rsidR="00A50A15" w:rsidRPr="00B13F79" w:rsidRDefault="00A50A15" w:rsidP="00A50A15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8. Маликов Б.Н., </w:t>
      </w:r>
      <w:proofErr w:type="spellStart"/>
      <w:r w:rsidRPr="00B13F79">
        <w:rPr>
          <w:rFonts w:eastAsiaTheme="minorEastAsia"/>
          <w:lang w:eastAsia="ko-KR"/>
        </w:rPr>
        <w:t>Пошивайло</w:t>
      </w:r>
      <w:proofErr w:type="spellEnd"/>
      <w:r w:rsidRPr="00B13F79">
        <w:rPr>
          <w:rFonts w:eastAsiaTheme="minorEastAsia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A50A15" w:rsidRPr="00B13F79" w:rsidRDefault="00A50A15" w:rsidP="00A50A15">
      <w:pPr>
        <w:pStyle w:val="a5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Дополнительная литература</w:t>
      </w:r>
    </w:p>
    <w:p w:rsidR="00A50A15" w:rsidRPr="00B13F79" w:rsidRDefault="00A50A15" w:rsidP="00A50A15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9. </w:t>
      </w:r>
      <w:proofErr w:type="spellStart"/>
      <w:r w:rsidRPr="00B13F79">
        <w:rPr>
          <w:rFonts w:eastAsiaTheme="minorEastAsia"/>
          <w:lang w:eastAsia="ko-KR"/>
        </w:rPr>
        <w:t>Дорожко</w:t>
      </w:r>
      <w:proofErr w:type="spellEnd"/>
      <w:r w:rsidRPr="00B13F79">
        <w:rPr>
          <w:rFonts w:eastAsiaTheme="minorEastAsia"/>
          <w:lang w:eastAsia="ko-KR"/>
        </w:rPr>
        <w:t xml:space="preserve"> С.В., </w:t>
      </w:r>
      <w:proofErr w:type="spellStart"/>
      <w:r w:rsidRPr="00B13F79">
        <w:rPr>
          <w:rFonts w:eastAsiaTheme="minorEastAsia"/>
          <w:lang w:eastAsia="ko-KR"/>
        </w:rPr>
        <w:t>Пустовит</w:t>
      </w:r>
      <w:proofErr w:type="spellEnd"/>
      <w:r w:rsidRPr="00B13F79">
        <w:rPr>
          <w:rFonts w:eastAsiaTheme="minorEastAsia"/>
          <w:lang w:eastAsia="ko-KR"/>
        </w:rPr>
        <w:t xml:space="preserve"> В.Т. Чрезвычайные ситуации и их </w:t>
      </w:r>
      <w:proofErr w:type="spellStart"/>
      <w:r w:rsidRPr="00B13F79">
        <w:rPr>
          <w:rFonts w:eastAsiaTheme="minorEastAsia"/>
          <w:lang w:eastAsia="ko-KR"/>
        </w:rPr>
        <w:t>преупреждение</w:t>
      </w:r>
      <w:proofErr w:type="spellEnd"/>
      <w:r w:rsidRPr="00B13F79">
        <w:rPr>
          <w:rFonts w:eastAsiaTheme="minorEastAsia"/>
          <w:lang w:eastAsia="ko-KR"/>
        </w:rPr>
        <w:t xml:space="preserve">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2001. – 222 с.</w:t>
      </w:r>
    </w:p>
    <w:p w:rsidR="00A50A15" w:rsidRPr="00B13F79" w:rsidRDefault="00A50A15" w:rsidP="00A50A15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10. Баринов А.В., </w:t>
      </w:r>
      <w:proofErr w:type="spellStart"/>
      <w:r w:rsidRPr="00B13F79">
        <w:rPr>
          <w:rFonts w:eastAsiaTheme="minorEastAsia"/>
          <w:lang w:eastAsia="ko-KR"/>
        </w:rPr>
        <w:t>Седнев</w:t>
      </w:r>
      <w:proofErr w:type="spellEnd"/>
      <w:r w:rsidRPr="00B13F79">
        <w:rPr>
          <w:rFonts w:eastAsiaTheme="minorEastAsia"/>
          <w:lang w:eastAsia="ko-KR"/>
        </w:rPr>
        <w:t xml:space="preserve"> В.А. Опасные природные процессы.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2009. – 340 с.</w:t>
      </w:r>
    </w:p>
    <w:p w:rsidR="00A50A15" w:rsidRPr="00B13F79" w:rsidRDefault="00A50A15" w:rsidP="00A50A15">
      <w:pPr>
        <w:ind w:firstLine="709"/>
        <w:jc w:val="both"/>
      </w:pPr>
      <w:r w:rsidRPr="00B13F79">
        <w:rPr>
          <w:rFonts w:eastAsiaTheme="minorEastAsia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</w:t>
      </w:r>
      <w:proofErr w:type="gramStart"/>
      <w:r w:rsidRPr="00B13F79">
        <w:rPr>
          <w:rFonts w:eastAsiaTheme="minorEastAsia"/>
          <w:lang w:eastAsia="ko-KR"/>
        </w:rPr>
        <w:t xml:space="preserve"> )</w:t>
      </w:r>
      <w:proofErr w:type="gramEnd"/>
    </w:p>
    <w:p w:rsidR="00BC14A0" w:rsidRDefault="00BC14A0"/>
    <w:sectPr w:rsidR="00BC14A0" w:rsidSect="00C15B2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507E2"/>
    <w:multiLevelType w:val="hybridMultilevel"/>
    <w:tmpl w:val="4628B9F4"/>
    <w:lvl w:ilvl="0" w:tplc="0419000F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1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F55F38"/>
    <w:multiLevelType w:val="hybridMultilevel"/>
    <w:tmpl w:val="3EACCE7A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365A62D1"/>
    <w:multiLevelType w:val="hybridMultilevel"/>
    <w:tmpl w:val="561E4F7A"/>
    <w:lvl w:ilvl="0" w:tplc="0419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5"/>
        </w:tabs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abstractNum w:abstractNumId="4">
    <w:nsid w:val="3D860F91"/>
    <w:multiLevelType w:val="multilevel"/>
    <w:tmpl w:val="B3EAB3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47B53578"/>
    <w:multiLevelType w:val="hybridMultilevel"/>
    <w:tmpl w:val="A482B106"/>
    <w:lvl w:ilvl="0" w:tplc="1F5EB87A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50A15"/>
    <w:rsid w:val="00000D30"/>
    <w:rsid w:val="0001425D"/>
    <w:rsid w:val="0005411F"/>
    <w:rsid w:val="00173396"/>
    <w:rsid w:val="001C6D3D"/>
    <w:rsid w:val="00361478"/>
    <w:rsid w:val="00577776"/>
    <w:rsid w:val="00631C62"/>
    <w:rsid w:val="007A3F03"/>
    <w:rsid w:val="009273D5"/>
    <w:rsid w:val="009E053F"/>
    <w:rsid w:val="00A50A15"/>
    <w:rsid w:val="00A555FF"/>
    <w:rsid w:val="00B40F4F"/>
    <w:rsid w:val="00B51696"/>
    <w:rsid w:val="00BC14A0"/>
    <w:rsid w:val="00BD2E05"/>
    <w:rsid w:val="00BF3C67"/>
    <w:rsid w:val="00CA3D05"/>
    <w:rsid w:val="00CF6018"/>
    <w:rsid w:val="00D13DF7"/>
    <w:rsid w:val="00D30B60"/>
    <w:rsid w:val="00DE07F7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A15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50A15"/>
    <w:pPr>
      <w:keepNext/>
      <w:jc w:val="center"/>
      <w:outlineLvl w:val="1"/>
    </w:pPr>
    <w:rPr>
      <w:caps/>
      <w:sz w:val="28"/>
      <w:lang w:val="kk-KZ"/>
    </w:rPr>
  </w:style>
  <w:style w:type="paragraph" w:styleId="3">
    <w:name w:val="heading 3"/>
    <w:basedOn w:val="a"/>
    <w:next w:val="a"/>
    <w:link w:val="30"/>
    <w:qFormat/>
    <w:rsid w:val="00A50A15"/>
    <w:pPr>
      <w:keepNext/>
      <w:shd w:val="clear" w:color="auto" w:fill="FFFFFF"/>
      <w:autoSpaceDE w:val="0"/>
      <w:autoSpaceDN w:val="0"/>
      <w:adjustRightInd w:val="0"/>
      <w:ind w:firstLine="360"/>
      <w:jc w:val="center"/>
      <w:outlineLvl w:val="2"/>
    </w:pPr>
    <w:rPr>
      <w:cap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50A15"/>
    <w:rPr>
      <w:rFonts w:ascii="Times New Roman" w:eastAsia="Times New Roman" w:hAnsi="Times New Roman" w:cs="Times New Roman"/>
      <w:caps/>
      <w:sz w:val="28"/>
      <w:szCs w:val="24"/>
      <w:lang w:val="kk-KZ" w:eastAsia="ru-RU"/>
    </w:rPr>
  </w:style>
  <w:style w:type="character" w:customStyle="1" w:styleId="30">
    <w:name w:val="Заголовок 3 Знак"/>
    <w:basedOn w:val="a0"/>
    <w:link w:val="3"/>
    <w:rsid w:val="00A50A15"/>
    <w:rPr>
      <w:rFonts w:ascii="Times New Roman" w:eastAsia="Times New Roman" w:hAnsi="Times New Roman" w:cs="Times New Roman"/>
      <w:caps/>
      <w:sz w:val="28"/>
      <w:shd w:val="clear" w:color="auto" w:fill="FFFFFF"/>
      <w:lang w:eastAsia="ru-RU"/>
    </w:rPr>
  </w:style>
  <w:style w:type="paragraph" w:styleId="a3">
    <w:name w:val="Title"/>
    <w:basedOn w:val="a"/>
    <w:link w:val="a4"/>
    <w:qFormat/>
    <w:rsid w:val="00A50A15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A50A1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semiHidden/>
    <w:rsid w:val="00A50A15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6">
    <w:name w:val="Основной текст Знак"/>
    <w:basedOn w:val="a0"/>
    <w:link w:val="a5"/>
    <w:semiHidden/>
    <w:rsid w:val="00A50A15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a7">
    <w:name w:val="Body Text Indent"/>
    <w:basedOn w:val="a"/>
    <w:link w:val="a8"/>
    <w:rsid w:val="00A50A15"/>
    <w:pPr>
      <w:spacing w:after="120"/>
      <w:ind w:left="283"/>
    </w:pPr>
    <w:rPr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A50A1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uiPriority w:val="99"/>
    <w:rsid w:val="00A50A1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customStyle="1" w:styleId="FontStyle30">
    <w:name w:val="Font Style30"/>
    <w:rsid w:val="00A50A15"/>
    <w:rPr>
      <w:rFonts w:ascii="Times New Roman" w:hAnsi="Times New Roman" w:cs="Times New Roman"/>
      <w:sz w:val="16"/>
      <w:szCs w:val="16"/>
    </w:rPr>
  </w:style>
  <w:style w:type="paragraph" w:customStyle="1" w:styleId="Style6">
    <w:name w:val="Style6"/>
    <w:basedOn w:val="a"/>
    <w:rsid w:val="00A50A15"/>
    <w:pPr>
      <w:widowControl w:val="0"/>
      <w:autoSpaceDE w:val="0"/>
      <w:autoSpaceDN w:val="0"/>
      <w:adjustRightInd w:val="0"/>
      <w:spacing w:line="202" w:lineRule="exact"/>
      <w:ind w:firstLine="403"/>
    </w:pPr>
  </w:style>
  <w:style w:type="paragraph" w:styleId="a9">
    <w:name w:val="List Paragraph"/>
    <w:basedOn w:val="a"/>
    <w:uiPriority w:val="34"/>
    <w:qFormat/>
    <w:rsid w:val="00A50A15"/>
    <w:pPr>
      <w:ind w:left="720"/>
      <w:contextualSpacing/>
    </w:pPr>
  </w:style>
  <w:style w:type="character" w:styleId="aa">
    <w:name w:val="Hyperlink"/>
    <w:uiPriority w:val="99"/>
    <w:unhideWhenUsed/>
    <w:rsid w:val="00A50A15"/>
    <w:rPr>
      <w:color w:val="0000FF"/>
      <w:u w:val="single"/>
    </w:rPr>
  </w:style>
  <w:style w:type="paragraph" w:customStyle="1" w:styleId="1">
    <w:name w:val="Обычный1"/>
    <w:rsid w:val="00A50A15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342</Words>
  <Characters>1955</Characters>
  <Application>Microsoft Office Word</Application>
  <DocSecurity>0</DocSecurity>
  <Lines>16</Lines>
  <Paragraphs>4</Paragraphs>
  <ScaleCrop>false</ScaleCrop>
  <Company>EKTU</Company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2016-10-11T04:37:00Z</dcterms:created>
  <dcterms:modified xsi:type="dcterms:W3CDTF">2016-10-11T04:39:00Z</dcterms:modified>
</cp:coreProperties>
</file>